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9BB" w:rsidRDefault="00A069BB" w:rsidP="00E50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A069BB" w:rsidRDefault="00A069BB" w:rsidP="00E50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МЯСНИКОВСКИЙ РАЙОН</w:t>
      </w:r>
    </w:p>
    <w:p w:rsidR="00E50CE2" w:rsidRPr="00FD3085" w:rsidRDefault="00E50CE2" w:rsidP="00E50CE2">
      <w:pPr>
        <w:jc w:val="center"/>
        <w:rPr>
          <w:b/>
          <w:sz w:val="28"/>
          <w:szCs w:val="28"/>
        </w:rPr>
      </w:pPr>
      <w:r w:rsidRPr="00FD3085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 xml:space="preserve">НЕДВИГОВСКОГО </w:t>
      </w:r>
      <w:r w:rsidR="00A069BB">
        <w:rPr>
          <w:b/>
          <w:sz w:val="28"/>
          <w:szCs w:val="28"/>
        </w:rPr>
        <w:t>С</w:t>
      </w:r>
      <w:r w:rsidR="00A069BB" w:rsidRPr="00FD3085">
        <w:rPr>
          <w:b/>
          <w:sz w:val="28"/>
          <w:szCs w:val="28"/>
        </w:rPr>
        <w:t>ЕЛЬСКОГО ПОСЕЛЕНИЯ</w:t>
      </w:r>
    </w:p>
    <w:p w:rsidR="00E50CE2" w:rsidRPr="00FD3085" w:rsidRDefault="00E50CE2" w:rsidP="00E50CE2">
      <w:pPr>
        <w:jc w:val="center"/>
        <w:rPr>
          <w:b/>
          <w:sz w:val="28"/>
          <w:szCs w:val="28"/>
        </w:rPr>
      </w:pPr>
    </w:p>
    <w:tbl>
      <w:tblPr>
        <w:tblW w:w="0" w:type="auto"/>
        <w:tblInd w:w="31" w:type="dxa"/>
        <w:tblBorders>
          <w:top w:val="thinThickSmallGap" w:sz="12" w:space="0" w:color="auto"/>
        </w:tblBorders>
        <w:tblLook w:val="04A0" w:firstRow="1" w:lastRow="0" w:firstColumn="1" w:lastColumn="0" w:noHBand="0" w:noVBand="1"/>
      </w:tblPr>
      <w:tblGrid>
        <w:gridCol w:w="9324"/>
      </w:tblGrid>
      <w:tr w:rsidR="00E50CE2" w:rsidRPr="00FD3085" w:rsidTr="007321AD">
        <w:trPr>
          <w:trHeight w:val="180"/>
        </w:trPr>
        <w:tc>
          <w:tcPr>
            <w:tcW w:w="9540" w:type="dxa"/>
            <w:tcBorders>
              <w:top w:val="thinThickSmallGap" w:sz="12" w:space="0" w:color="auto"/>
              <w:left w:val="nil"/>
              <w:bottom w:val="nil"/>
              <w:right w:val="nil"/>
            </w:tcBorders>
          </w:tcPr>
          <w:p w:rsidR="00E50CE2" w:rsidRPr="00FD3085" w:rsidRDefault="00E50CE2" w:rsidP="007321AD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E50CE2" w:rsidRPr="00FD3085" w:rsidRDefault="00E50CE2" w:rsidP="00E50CE2">
      <w:pPr>
        <w:jc w:val="center"/>
        <w:rPr>
          <w:b/>
          <w:sz w:val="28"/>
          <w:szCs w:val="28"/>
        </w:rPr>
      </w:pPr>
      <w:r w:rsidRPr="00FD3085">
        <w:rPr>
          <w:b/>
          <w:sz w:val="28"/>
          <w:szCs w:val="28"/>
        </w:rPr>
        <w:t>ПОСТАНОВЛЕНИЕ</w:t>
      </w:r>
    </w:p>
    <w:p w:rsidR="00E50CE2" w:rsidRDefault="00E50CE2" w:rsidP="00E50CE2">
      <w:pPr>
        <w:jc w:val="center"/>
      </w:pPr>
    </w:p>
    <w:p w:rsidR="009907CA" w:rsidRPr="00FD3085" w:rsidRDefault="009907CA" w:rsidP="00E50CE2">
      <w:pPr>
        <w:jc w:val="center"/>
      </w:pPr>
    </w:p>
    <w:p w:rsidR="00E50CE2" w:rsidRPr="00FD3085" w:rsidRDefault="009907CA" w:rsidP="00E50CE2">
      <w:pPr>
        <w:rPr>
          <w:sz w:val="28"/>
          <w:szCs w:val="28"/>
        </w:rPr>
      </w:pPr>
      <w:r>
        <w:rPr>
          <w:sz w:val="28"/>
          <w:szCs w:val="28"/>
        </w:rPr>
        <w:t>15.09</w:t>
      </w:r>
      <w:r w:rsidR="00E50CE2">
        <w:rPr>
          <w:sz w:val="28"/>
          <w:szCs w:val="28"/>
        </w:rPr>
        <w:t>.</w:t>
      </w:r>
      <w:r w:rsidR="00E50CE2" w:rsidRPr="00FD3085">
        <w:rPr>
          <w:sz w:val="28"/>
          <w:szCs w:val="28"/>
        </w:rPr>
        <w:t>202</w:t>
      </w:r>
      <w:r w:rsidR="00E50CE2">
        <w:rPr>
          <w:sz w:val="28"/>
          <w:szCs w:val="28"/>
        </w:rPr>
        <w:t>6</w:t>
      </w:r>
      <w:r w:rsidR="00E50CE2" w:rsidRPr="00FD3085">
        <w:rPr>
          <w:sz w:val="28"/>
          <w:szCs w:val="28"/>
        </w:rPr>
        <w:t xml:space="preserve"> г.        </w:t>
      </w:r>
      <w:r w:rsidR="00E50CE2">
        <w:rPr>
          <w:sz w:val="28"/>
          <w:szCs w:val="28"/>
        </w:rPr>
        <w:t xml:space="preserve">                                 </w:t>
      </w:r>
      <w:r w:rsidR="00E50CE2" w:rsidRPr="00855347">
        <w:rPr>
          <w:sz w:val="28"/>
          <w:szCs w:val="28"/>
        </w:rPr>
        <w:t>№</w:t>
      </w:r>
      <w:r w:rsidR="00E50CE2">
        <w:rPr>
          <w:sz w:val="28"/>
          <w:szCs w:val="28"/>
        </w:rPr>
        <w:t xml:space="preserve"> </w:t>
      </w:r>
      <w:r w:rsidR="001244B5">
        <w:rPr>
          <w:sz w:val="28"/>
          <w:szCs w:val="28"/>
        </w:rPr>
        <w:t>10</w:t>
      </w:r>
      <w:r w:rsidR="00263A30">
        <w:rPr>
          <w:sz w:val="28"/>
          <w:szCs w:val="28"/>
        </w:rPr>
        <w:t>5</w:t>
      </w:r>
      <w:r w:rsidR="00E50CE2">
        <w:rPr>
          <w:sz w:val="28"/>
          <w:szCs w:val="28"/>
        </w:rPr>
        <w:t xml:space="preserve">                               х. Недвиговка</w:t>
      </w:r>
    </w:p>
    <w:p w:rsidR="00E50CE2" w:rsidRDefault="00E50CE2" w:rsidP="00E50CE2">
      <w:pPr>
        <w:autoSpaceDE w:val="0"/>
        <w:autoSpaceDN w:val="0"/>
        <w:adjustRightInd w:val="0"/>
      </w:pPr>
    </w:p>
    <w:p w:rsidR="009907CA" w:rsidRDefault="009907CA" w:rsidP="00E50CE2">
      <w:pPr>
        <w:autoSpaceDE w:val="0"/>
        <w:autoSpaceDN w:val="0"/>
        <w:adjustRightInd w:val="0"/>
      </w:pPr>
    </w:p>
    <w:p w:rsidR="00E50CE2" w:rsidRDefault="00E50CE2" w:rsidP="00E50CE2">
      <w:pPr>
        <w:spacing w:line="276" w:lineRule="auto"/>
        <w:rPr>
          <w:bCs/>
          <w:spacing w:val="3"/>
          <w:sz w:val="28"/>
          <w:szCs w:val="28"/>
        </w:rPr>
      </w:pPr>
      <w:r>
        <w:rPr>
          <w:bCs/>
          <w:spacing w:val="3"/>
          <w:sz w:val="28"/>
          <w:szCs w:val="28"/>
        </w:rPr>
        <w:t xml:space="preserve">О внесении изменений в постановление </w:t>
      </w:r>
    </w:p>
    <w:p w:rsidR="00E50CE2" w:rsidRPr="00014796" w:rsidRDefault="00E50CE2" w:rsidP="00E50CE2">
      <w:pPr>
        <w:autoSpaceDE w:val="0"/>
        <w:autoSpaceDN w:val="0"/>
        <w:adjustRightInd w:val="0"/>
      </w:pPr>
      <w:r>
        <w:rPr>
          <w:bCs/>
          <w:spacing w:val="3"/>
          <w:sz w:val="28"/>
          <w:szCs w:val="28"/>
        </w:rPr>
        <w:t xml:space="preserve">№ </w:t>
      </w:r>
      <w:r w:rsidR="00263A30">
        <w:rPr>
          <w:bCs/>
          <w:spacing w:val="3"/>
          <w:sz w:val="28"/>
          <w:szCs w:val="28"/>
        </w:rPr>
        <w:t>22</w:t>
      </w:r>
      <w:r>
        <w:rPr>
          <w:bCs/>
          <w:spacing w:val="3"/>
          <w:sz w:val="28"/>
          <w:szCs w:val="28"/>
        </w:rPr>
        <w:t xml:space="preserve"> от </w:t>
      </w:r>
      <w:r w:rsidR="00263A30">
        <w:rPr>
          <w:bCs/>
          <w:spacing w:val="3"/>
          <w:sz w:val="28"/>
          <w:szCs w:val="28"/>
        </w:rPr>
        <w:t>28.03</w:t>
      </w:r>
      <w:r>
        <w:rPr>
          <w:bCs/>
          <w:spacing w:val="3"/>
          <w:sz w:val="28"/>
          <w:szCs w:val="28"/>
        </w:rPr>
        <w:t>.202</w:t>
      </w:r>
      <w:r w:rsidR="00FE1174">
        <w:rPr>
          <w:bCs/>
          <w:spacing w:val="3"/>
          <w:sz w:val="28"/>
          <w:szCs w:val="28"/>
        </w:rPr>
        <w:t>5</w:t>
      </w:r>
      <w:r>
        <w:rPr>
          <w:bCs/>
          <w:spacing w:val="3"/>
          <w:sz w:val="28"/>
          <w:szCs w:val="28"/>
        </w:rPr>
        <w:t>г</w:t>
      </w:r>
    </w:p>
    <w:p w:rsidR="007D3AD0" w:rsidRDefault="007D3AD0" w:rsidP="007D3AD0">
      <w:pPr>
        <w:widowControl w:val="0"/>
        <w:ind w:right="97"/>
        <w:rPr>
          <w:sz w:val="28"/>
          <w:szCs w:val="28"/>
        </w:rPr>
      </w:pPr>
      <w:r>
        <w:rPr>
          <w:sz w:val="28"/>
          <w:szCs w:val="28"/>
        </w:rPr>
        <w:t>«</w:t>
      </w:r>
      <w:r w:rsidRPr="002272AD">
        <w:rPr>
          <w:sz w:val="28"/>
          <w:szCs w:val="28"/>
        </w:rPr>
        <w:t xml:space="preserve">Об утверждении административного </w:t>
      </w:r>
    </w:p>
    <w:p w:rsidR="007D3AD0" w:rsidRPr="002272AD" w:rsidRDefault="007D3AD0" w:rsidP="007D3AD0">
      <w:pPr>
        <w:widowControl w:val="0"/>
        <w:ind w:right="97"/>
        <w:rPr>
          <w:sz w:val="28"/>
          <w:szCs w:val="28"/>
        </w:rPr>
      </w:pPr>
      <w:r w:rsidRPr="002272AD">
        <w:rPr>
          <w:sz w:val="28"/>
          <w:szCs w:val="28"/>
        </w:rPr>
        <w:t>регламента предоставления муниципальной</w:t>
      </w:r>
    </w:p>
    <w:p w:rsidR="00263A30" w:rsidRDefault="007D3AD0" w:rsidP="00263A30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2272AD">
        <w:rPr>
          <w:sz w:val="28"/>
          <w:szCs w:val="28"/>
        </w:rPr>
        <w:t>услуги «</w:t>
      </w:r>
      <w:r w:rsidR="00263A30" w:rsidRPr="00EE75D9">
        <w:rPr>
          <w:sz w:val="28"/>
          <w:szCs w:val="28"/>
        </w:rPr>
        <w:t xml:space="preserve">Передача в собственность граждан занимаемых </w:t>
      </w:r>
    </w:p>
    <w:p w:rsidR="00263A30" w:rsidRDefault="00263A30" w:rsidP="00263A30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EE75D9">
        <w:rPr>
          <w:sz w:val="28"/>
          <w:szCs w:val="28"/>
        </w:rPr>
        <w:t>ими жилых помещений жилищного фонда (приватизация</w:t>
      </w:r>
    </w:p>
    <w:p w:rsidR="00263A30" w:rsidRDefault="00263A30" w:rsidP="00263A30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EE75D9">
        <w:rPr>
          <w:sz w:val="28"/>
          <w:szCs w:val="28"/>
        </w:rPr>
        <w:t xml:space="preserve"> жилищного фонда)» на территории </w:t>
      </w:r>
      <w:r>
        <w:rPr>
          <w:sz w:val="28"/>
          <w:szCs w:val="28"/>
        </w:rPr>
        <w:t xml:space="preserve">Недвиговского </w:t>
      </w:r>
    </w:p>
    <w:p w:rsidR="007D3AD0" w:rsidRPr="002272AD" w:rsidRDefault="00263A30" w:rsidP="00263A30">
      <w:pPr>
        <w:widowControl w:val="0"/>
        <w:shd w:val="clear" w:color="auto" w:fill="FFFFFF"/>
        <w:autoSpaceDE w:val="0"/>
        <w:autoSpaceDN w:val="0"/>
        <w:adjustRightInd w:val="0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сельского поселения Мясниковского</w:t>
      </w:r>
      <w:r w:rsidRPr="008F3C4D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Ростовс</w:t>
      </w:r>
      <w:r w:rsidRPr="00EE75D9">
        <w:rPr>
          <w:sz w:val="28"/>
          <w:szCs w:val="28"/>
        </w:rPr>
        <w:t>кой области</w:t>
      </w:r>
      <w:r w:rsidR="007D3AD0">
        <w:rPr>
          <w:bCs/>
          <w:color w:val="000000"/>
          <w:sz w:val="28"/>
          <w:szCs w:val="28"/>
        </w:rPr>
        <w:t>»</w:t>
      </w:r>
    </w:p>
    <w:p w:rsidR="00E50CE2" w:rsidRPr="00AD2604" w:rsidRDefault="00E50CE2" w:rsidP="00B800B5">
      <w:pPr>
        <w:autoSpaceDE w:val="0"/>
        <w:autoSpaceDN w:val="0"/>
        <w:adjustRightInd w:val="0"/>
        <w:rPr>
          <w:sz w:val="28"/>
          <w:szCs w:val="28"/>
        </w:rPr>
      </w:pPr>
    </w:p>
    <w:p w:rsidR="00E50CE2" w:rsidRDefault="00E50CE2" w:rsidP="00E50CE2">
      <w:pPr>
        <w:rPr>
          <w:b/>
          <w:sz w:val="28"/>
          <w:szCs w:val="28"/>
        </w:rPr>
      </w:pPr>
    </w:p>
    <w:p w:rsidR="009907CA" w:rsidRPr="00AD2604" w:rsidRDefault="009907CA" w:rsidP="00E50CE2">
      <w:pPr>
        <w:rPr>
          <w:b/>
          <w:sz w:val="28"/>
          <w:szCs w:val="28"/>
        </w:rPr>
      </w:pPr>
    </w:p>
    <w:p w:rsidR="00E50CE2" w:rsidRPr="00493297" w:rsidRDefault="00E50CE2" w:rsidP="00E50CE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D2604">
        <w:rPr>
          <w:sz w:val="28"/>
          <w:szCs w:val="28"/>
        </w:rPr>
        <w:tab/>
      </w:r>
      <w:r w:rsidRPr="00493297">
        <w:rPr>
          <w:color w:val="000000" w:themeColor="text1"/>
          <w:sz w:val="28"/>
          <w:szCs w:val="28"/>
        </w:rPr>
        <w:t xml:space="preserve">Во исполнение Федерального закона от </w:t>
      </w:r>
      <w:r w:rsidR="00493297" w:rsidRPr="00493297">
        <w:rPr>
          <w:color w:val="000000" w:themeColor="text1"/>
          <w:sz w:val="28"/>
          <w:szCs w:val="28"/>
        </w:rPr>
        <w:t>04.08.2026</w:t>
      </w:r>
      <w:r w:rsidRPr="00493297">
        <w:rPr>
          <w:color w:val="000000" w:themeColor="text1"/>
          <w:sz w:val="28"/>
          <w:szCs w:val="28"/>
        </w:rPr>
        <w:t xml:space="preserve"> № </w:t>
      </w:r>
      <w:r w:rsidR="00493297" w:rsidRPr="00493297">
        <w:rPr>
          <w:color w:val="000000" w:themeColor="text1"/>
          <w:sz w:val="28"/>
          <w:szCs w:val="28"/>
        </w:rPr>
        <w:t>285</w:t>
      </w:r>
      <w:r w:rsidRPr="00493297">
        <w:rPr>
          <w:color w:val="000000" w:themeColor="text1"/>
          <w:sz w:val="28"/>
          <w:szCs w:val="28"/>
        </w:rPr>
        <w:t>-ФЗ «</w:t>
      </w:r>
      <w:r w:rsidR="00493297" w:rsidRPr="00493297">
        <w:rPr>
          <w:color w:val="000000" w:themeColor="text1"/>
          <w:sz w:val="28"/>
          <w:szCs w:val="28"/>
          <w:shd w:val="clear" w:color="auto" w:fill="FFFFFF"/>
        </w:rPr>
        <w:t>О внесении изменений в отдельные законодательные акты Российской Федерации</w:t>
      </w:r>
      <w:r w:rsidRPr="00493297">
        <w:rPr>
          <w:color w:val="000000" w:themeColor="text1"/>
          <w:sz w:val="28"/>
          <w:szCs w:val="28"/>
        </w:rPr>
        <w:t>», в соответствии с Уставом Недвиговского сельского поселения, в целях повышения доступности и качества предоставления муниципальных услуг,</w:t>
      </w:r>
    </w:p>
    <w:p w:rsidR="007D3AD0" w:rsidRDefault="00E50CE2" w:rsidP="00E50CE2">
      <w:pPr>
        <w:jc w:val="both"/>
        <w:rPr>
          <w:color w:val="000000" w:themeColor="text1"/>
          <w:sz w:val="28"/>
          <w:szCs w:val="28"/>
        </w:rPr>
      </w:pPr>
      <w:r w:rsidRPr="00493297">
        <w:rPr>
          <w:color w:val="000000" w:themeColor="text1"/>
          <w:sz w:val="28"/>
          <w:szCs w:val="28"/>
        </w:rPr>
        <w:t xml:space="preserve">                                         </w:t>
      </w:r>
    </w:p>
    <w:p w:rsidR="00E50CE2" w:rsidRPr="00493297" w:rsidRDefault="00E50CE2" w:rsidP="00E50CE2">
      <w:pPr>
        <w:jc w:val="both"/>
        <w:rPr>
          <w:color w:val="000000" w:themeColor="text1"/>
          <w:sz w:val="28"/>
          <w:szCs w:val="28"/>
        </w:rPr>
      </w:pPr>
      <w:r w:rsidRPr="00493297">
        <w:rPr>
          <w:color w:val="000000" w:themeColor="text1"/>
          <w:sz w:val="28"/>
          <w:szCs w:val="28"/>
        </w:rPr>
        <w:t xml:space="preserve">                                              </w:t>
      </w:r>
    </w:p>
    <w:p w:rsidR="00E50CE2" w:rsidRPr="00AD2604" w:rsidRDefault="00E50CE2" w:rsidP="00E50CE2">
      <w:pPr>
        <w:jc w:val="center"/>
        <w:rPr>
          <w:sz w:val="28"/>
          <w:szCs w:val="28"/>
        </w:rPr>
      </w:pPr>
      <w:r w:rsidRPr="00AD2604">
        <w:rPr>
          <w:sz w:val="28"/>
          <w:szCs w:val="28"/>
        </w:rPr>
        <w:t>ПОСТАНОВЛЯЮ:</w:t>
      </w:r>
    </w:p>
    <w:p w:rsidR="00E50CE2" w:rsidRPr="00AD2604" w:rsidRDefault="00E50CE2" w:rsidP="00E50CE2">
      <w:pPr>
        <w:jc w:val="center"/>
        <w:rPr>
          <w:sz w:val="28"/>
          <w:szCs w:val="28"/>
        </w:rPr>
      </w:pPr>
    </w:p>
    <w:p w:rsidR="00E50CE2" w:rsidRPr="001244B5" w:rsidRDefault="00E50CE2" w:rsidP="00FE1174">
      <w:pPr>
        <w:widowControl w:val="0"/>
        <w:ind w:right="97"/>
        <w:jc w:val="both"/>
        <w:rPr>
          <w:sz w:val="28"/>
          <w:szCs w:val="28"/>
        </w:rPr>
      </w:pPr>
      <w:r w:rsidRPr="00AD2604">
        <w:rPr>
          <w:sz w:val="28"/>
          <w:szCs w:val="28"/>
        </w:rPr>
        <w:t>1</w:t>
      </w:r>
      <w:r w:rsidR="00A069BB">
        <w:rPr>
          <w:sz w:val="28"/>
          <w:szCs w:val="28"/>
        </w:rPr>
        <w:t>.</w:t>
      </w:r>
      <w:r w:rsidRPr="0096680B">
        <w:rPr>
          <w:kern w:val="3"/>
          <w:sz w:val="28"/>
          <w:szCs w:val="28"/>
          <w:lang w:eastAsia="ja-JP"/>
        </w:rPr>
        <w:t xml:space="preserve"> </w:t>
      </w:r>
      <w:r w:rsidRPr="00A0243D">
        <w:rPr>
          <w:kern w:val="3"/>
          <w:sz w:val="28"/>
          <w:szCs w:val="28"/>
          <w:lang w:eastAsia="ja-JP"/>
        </w:rPr>
        <w:t>Внести в постановление Админи</w:t>
      </w:r>
      <w:r w:rsidR="007D3AD0">
        <w:rPr>
          <w:kern w:val="3"/>
          <w:sz w:val="28"/>
          <w:szCs w:val="28"/>
          <w:lang w:eastAsia="ja-JP"/>
        </w:rPr>
        <w:t xml:space="preserve">страция Недвиговского сельского </w:t>
      </w:r>
      <w:r w:rsidRPr="00A0243D">
        <w:rPr>
          <w:kern w:val="3"/>
          <w:sz w:val="28"/>
          <w:szCs w:val="28"/>
          <w:lang w:eastAsia="ja-JP"/>
        </w:rPr>
        <w:t xml:space="preserve">поселения </w:t>
      </w:r>
      <w:r>
        <w:rPr>
          <w:bCs/>
          <w:spacing w:val="3"/>
          <w:sz w:val="28"/>
          <w:szCs w:val="28"/>
        </w:rPr>
        <w:t xml:space="preserve">от </w:t>
      </w:r>
      <w:r w:rsidR="00263A30">
        <w:rPr>
          <w:bCs/>
          <w:spacing w:val="3"/>
          <w:sz w:val="28"/>
          <w:szCs w:val="28"/>
        </w:rPr>
        <w:t>28.03</w:t>
      </w:r>
      <w:r w:rsidR="00B800B5">
        <w:rPr>
          <w:bCs/>
          <w:spacing w:val="3"/>
          <w:sz w:val="28"/>
          <w:szCs w:val="28"/>
        </w:rPr>
        <w:t>.202</w:t>
      </w:r>
      <w:r w:rsidR="00FE1174">
        <w:rPr>
          <w:bCs/>
          <w:spacing w:val="3"/>
          <w:sz w:val="28"/>
          <w:szCs w:val="28"/>
        </w:rPr>
        <w:t>5</w:t>
      </w:r>
      <w:r w:rsidR="00B800B5">
        <w:rPr>
          <w:bCs/>
          <w:spacing w:val="3"/>
          <w:sz w:val="28"/>
          <w:szCs w:val="28"/>
        </w:rPr>
        <w:t>г</w:t>
      </w:r>
      <w:r w:rsidRPr="00927F09">
        <w:rPr>
          <w:bCs/>
          <w:spacing w:val="3"/>
          <w:sz w:val="28"/>
          <w:szCs w:val="28"/>
        </w:rPr>
        <w:t xml:space="preserve">. </w:t>
      </w:r>
      <w:r w:rsidRPr="00927F09">
        <w:rPr>
          <w:kern w:val="3"/>
          <w:sz w:val="28"/>
          <w:szCs w:val="28"/>
          <w:lang w:eastAsia="ja-JP"/>
        </w:rPr>
        <w:t xml:space="preserve"> </w:t>
      </w:r>
      <w:r w:rsidR="00A069BB">
        <w:rPr>
          <w:kern w:val="3"/>
          <w:sz w:val="28"/>
          <w:szCs w:val="28"/>
          <w:lang w:eastAsia="ja-JP"/>
        </w:rPr>
        <w:t>№</w:t>
      </w:r>
      <w:r w:rsidR="00263A30">
        <w:rPr>
          <w:kern w:val="3"/>
          <w:sz w:val="28"/>
          <w:szCs w:val="28"/>
          <w:lang w:eastAsia="ja-JP"/>
        </w:rPr>
        <w:t>22</w:t>
      </w:r>
      <w:r w:rsidR="00A069BB">
        <w:rPr>
          <w:kern w:val="3"/>
          <w:sz w:val="28"/>
          <w:szCs w:val="28"/>
          <w:lang w:eastAsia="ja-JP"/>
        </w:rPr>
        <w:t xml:space="preserve"> </w:t>
      </w:r>
      <w:r w:rsidR="00FE1174">
        <w:rPr>
          <w:sz w:val="28"/>
          <w:szCs w:val="28"/>
        </w:rPr>
        <w:t>«</w:t>
      </w:r>
      <w:r w:rsidR="00FE1174" w:rsidRPr="002272AD">
        <w:rPr>
          <w:sz w:val="28"/>
          <w:szCs w:val="28"/>
        </w:rPr>
        <w:t>О</w:t>
      </w:r>
      <w:r w:rsidR="00FE1174">
        <w:rPr>
          <w:sz w:val="28"/>
          <w:szCs w:val="28"/>
        </w:rPr>
        <w:t xml:space="preserve">б утверждении административного </w:t>
      </w:r>
      <w:r w:rsidR="00FE1174" w:rsidRPr="002272AD">
        <w:rPr>
          <w:sz w:val="28"/>
          <w:szCs w:val="28"/>
        </w:rPr>
        <w:t>регламента предоставления муниципальной</w:t>
      </w:r>
      <w:r w:rsidR="00FE1174">
        <w:rPr>
          <w:sz w:val="28"/>
          <w:szCs w:val="28"/>
        </w:rPr>
        <w:t xml:space="preserve"> </w:t>
      </w:r>
      <w:r w:rsidR="00FE1174" w:rsidRPr="002272AD">
        <w:rPr>
          <w:sz w:val="28"/>
          <w:szCs w:val="28"/>
        </w:rPr>
        <w:t>услуги «</w:t>
      </w:r>
      <w:r w:rsidR="00263A30" w:rsidRPr="00263A30">
        <w:rPr>
          <w:sz w:val="28"/>
          <w:szCs w:val="28"/>
        </w:rPr>
        <w:t>Передача в собственность граждан занимаемых ими жилых помещений жилищного фонда (приватизация жилищного фонда)» на территории Недвиговского сельского поселения Мясниковского района Ростовской области</w:t>
      </w:r>
      <w:r w:rsidR="00FE1174">
        <w:rPr>
          <w:bCs/>
          <w:color w:val="000000"/>
          <w:sz w:val="28"/>
          <w:szCs w:val="28"/>
        </w:rPr>
        <w:t>»</w:t>
      </w:r>
      <w:r w:rsidR="007D3AD0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A069BB" w:rsidRDefault="00E50CE2" w:rsidP="00A069BB">
      <w:pPr>
        <w:widowControl w:val="0"/>
        <w:autoSpaceDE w:val="0"/>
        <w:autoSpaceDN w:val="0"/>
        <w:spacing w:line="276" w:lineRule="auto"/>
        <w:ind w:left="938"/>
        <w:jc w:val="both"/>
        <w:rPr>
          <w:kern w:val="3"/>
          <w:sz w:val="28"/>
          <w:szCs w:val="28"/>
          <w:lang w:eastAsia="ja-JP"/>
        </w:rPr>
      </w:pPr>
      <w:r w:rsidRPr="00A0243D">
        <w:rPr>
          <w:kern w:val="3"/>
          <w:sz w:val="28"/>
          <w:szCs w:val="28"/>
          <w:lang w:eastAsia="ja-JP"/>
        </w:rPr>
        <w:t xml:space="preserve">1.1. </w:t>
      </w:r>
      <w:r w:rsidR="009907CA">
        <w:rPr>
          <w:kern w:val="3"/>
          <w:sz w:val="28"/>
          <w:szCs w:val="28"/>
          <w:lang w:eastAsia="ja-JP"/>
        </w:rPr>
        <w:t xml:space="preserve">Дополнить </w:t>
      </w:r>
      <w:r w:rsidR="00263A30">
        <w:rPr>
          <w:kern w:val="3"/>
          <w:sz w:val="28"/>
          <w:szCs w:val="28"/>
          <w:lang w:eastAsia="ja-JP"/>
        </w:rPr>
        <w:t xml:space="preserve">пункт 1.2. </w:t>
      </w:r>
      <w:r w:rsidR="009907CA">
        <w:rPr>
          <w:kern w:val="3"/>
          <w:sz w:val="28"/>
          <w:szCs w:val="28"/>
          <w:lang w:eastAsia="ja-JP"/>
        </w:rPr>
        <w:t>Раздел</w:t>
      </w:r>
      <w:r w:rsidR="00263A30">
        <w:rPr>
          <w:kern w:val="3"/>
          <w:sz w:val="28"/>
          <w:szCs w:val="28"/>
          <w:lang w:eastAsia="ja-JP"/>
        </w:rPr>
        <w:t>а</w:t>
      </w:r>
      <w:r w:rsidR="009907CA">
        <w:rPr>
          <w:kern w:val="3"/>
          <w:sz w:val="28"/>
          <w:szCs w:val="28"/>
          <w:lang w:eastAsia="ja-JP"/>
        </w:rPr>
        <w:t xml:space="preserve"> </w:t>
      </w:r>
      <w:r w:rsidR="00263A30">
        <w:rPr>
          <w:kern w:val="3"/>
          <w:sz w:val="28"/>
          <w:szCs w:val="28"/>
          <w:lang w:eastAsia="ja-JP"/>
        </w:rPr>
        <w:t>1</w:t>
      </w:r>
      <w:r w:rsidR="009907CA">
        <w:rPr>
          <w:kern w:val="3"/>
          <w:sz w:val="28"/>
          <w:szCs w:val="28"/>
          <w:lang w:eastAsia="ja-JP"/>
        </w:rPr>
        <w:t xml:space="preserve">  </w:t>
      </w:r>
      <w:r w:rsidRPr="00A0243D">
        <w:rPr>
          <w:kern w:val="3"/>
          <w:sz w:val="28"/>
          <w:szCs w:val="28"/>
          <w:lang w:eastAsia="ja-JP"/>
        </w:rPr>
        <w:t xml:space="preserve"> </w:t>
      </w:r>
      <w:r w:rsidR="00A069BB">
        <w:rPr>
          <w:kern w:val="3"/>
          <w:sz w:val="28"/>
          <w:szCs w:val="28"/>
          <w:lang w:eastAsia="ja-JP"/>
        </w:rPr>
        <w:t>П</w:t>
      </w:r>
      <w:r>
        <w:rPr>
          <w:kern w:val="3"/>
          <w:sz w:val="28"/>
          <w:szCs w:val="28"/>
          <w:lang w:eastAsia="ja-JP"/>
        </w:rPr>
        <w:t>остановлени</w:t>
      </w:r>
      <w:r w:rsidR="009907CA">
        <w:rPr>
          <w:kern w:val="3"/>
          <w:sz w:val="28"/>
          <w:szCs w:val="28"/>
          <w:lang w:eastAsia="ja-JP"/>
        </w:rPr>
        <w:t xml:space="preserve">я пунктом </w:t>
      </w:r>
      <w:r w:rsidR="00263A30">
        <w:rPr>
          <w:kern w:val="3"/>
          <w:sz w:val="28"/>
          <w:szCs w:val="28"/>
          <w:lang w:eastAsia="ja-JP"/>
        </w:rPr>
        <w:t>1.2.1</w:t>
      </w:r>
      <w:r w:rsidR="00EF1D8F">
        <w:rPr>
          <w:kern w:val="3"/>
          <w:sz w:val="28"/>
          <w:szCs w:val="28"/>
          <w:lang w:eastAsia="ja-JP"/>
        </w:rPr>
        <w:t xml:space="preserve"> </w:t>
      </w:r>
      <w:r w:rsidRPr="00A0243D">
        <w:rPr>
          <w:kern w:val="3"/>
          <w:sz w:val="28"/>
          <w:szCs w:val="28"/>
          <w:lang w:eastAsia="ja-JP"/>
        </w:rPr>
        <w:t xml:space="preserve">в </w:t>
      </w:r>
      <w:r w:rsidR="00A069BB">
        <w:rPr>
          <w:kern w:val="3"/>
          <w:sz w:val="28"/>
          <w:szCs w:val="28"/>
          <w:lang w:eastAsia="ja-JP"/>
        </w:rPr>
        <w:t>следующей редакции:</w:t>
      </w:r>
    </w:p>
    <w:p w:rsidR="00E50CE2" w:rsidRPr="00E4775B" w:rsidRDefault="00A069BB" w:rsidP="009907CA">
      <w:pPr>
        <w:widowControl w:val="0"/>
        <w:autoSpaceDE w:val="0"/>
        <w:autoSpaceDN w:val="0"/>
        <w:spacing w:line="276" w:lineRule="auto"/>
        <w:ind w:left="938"/>
        <w:jc w:val="both"/>
        <w:rPr>
          <w:kern w:val="3"/>
          <w:sz w:val="28"/>
          <w:szCs w:val="28"/>
          <w:lang w:eastAsia="ja-JP"/>
        </w:rPr>
      </w:pPr>
      <w:r>
        <w:rPr>
          <w:kern w:val="3"/>
          <w:sz w:val="28"/>
          <w:szCs w:val="28"/>
          <w:lang w:eastAsia="ja-JP"/>
        </w:rPr>
        <w:t>«</w:t>
      </w:r>
      <w:r w:rsidR="00263A30">
        <w:rPr>
          <w:kern w:val="3"/>
          <w:sz w:val="28"/>
          <w:szCs w:val="28"/>
          <w:lang w:eastAsia="ja-JP"/>
        </w:rPr>
        <w:t>1.2.1</w:t>
      </w:r>
      <w:bookmarkStart w:id="0" w:name="_GoBack"/>
      <w:bookmarkEnd w:id="0"/>
      <w:r w:rsidRPr="00A069BB">
        <w:rPr>
          <w:kern w:val="3"/>
          <w:sz w:val="28"/>
          <w:szCs w:val="28"/>
          <w:lang w:eastAsia="ja-JP"/>
        </w:rPr>
        <w:t xml:space="preserve">. </w:t>
      </w:r>
      <w:r w:rsidR="009907CA">
        <w:rPr>
          <w:color w:val="22272F"/>
          <w:sz w:val="30"/>
          <w:szCs w:val="30"/>
          <w:shd w:val="clear" w:color="auto" w:fill="FFFFFF"/>
        </w:rPr>
        <w:t xml:space="preserve">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</w:t>
      </w:r>
      <w:r w:rsidR="009907CA">
        <w:rPr>
          <w:color w:val="22272F"/>
          <w:sz w:val="30"/>
          <w:szCs w:val="30"/>
          <w:shd w:val="clear" w:color="auto" w:fill="FFFFFF"/>
        </w:rPr>
        <w:lastRenderedPageBreak/>
        <w:t>лицу государственных и муниципальных услуг в электронной форме</w:t>
      </w:r>
      <w:r w:rsidRPr="00A069BB">
        <w:rPr>
          <w:kern w:val="3"/>
          <w:sz w:val="28"/>
          <w:szCs w:val="28"/>
          <w:lang w:eastAsia="ja-JP"/>
        </w:rPr>
        <w:t>.</w:t>
      </w:r>
      <w:r w:rsidR="00E4775B">
        <w:rPr>
          <w:kern w:val="3"/>
          <w:sz w:val="28"/>
          <w:szCs w:val="28"/>
          <w:lang w:eastAsia="ja-JP"/>
        </w:rPr>
        <w:t>»</w:t>
      </w:r>
    </w:p>
    <w:p w:rsidR="00E50CE2" w:rsidRPr="00AD2604" w:rsidRDefault="00E50CE2" w:rsidP="00E50CE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D2604">
        <w:rPr>
          <w:sz w:val="28"/>
          <w:szCs w:val="28"/>
        </w:rPr>
        <w:t>2.Настоящее постановление подлежит официальному опубликованию.</w:t>
      </w:r>
    </w:p>
    <w:p w:rsidR="00E50CE2" w:rsidRPr="00AD2604" w:rsidRDefault="00E50CE2" w:rsidP="00E50CE2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D2604">
        <w:rPr>
          <w:sz w:val="28"/>
          <w:szCs w:val="28"/>
        </w:rPr>
        <w:tab/>
        <w:t>3.Контроль за исполнением настоящего постановления оставляю за собой.</w:t>
      </w:r>
    </w:p>
    <w:p w:rsidR="00E50CE2" w:rsidRPr="00AD2604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  <w:sz w:val="28"/>
          <w:szCs w:val="28"/>
        </w:rPr>
      </w:pPr>
      <w:r w:rsidRPr="00AD2604">
        <w:rPr>
          <w:rFonts w:ascii="Calibri" w:eastAsia="Calibri" w:hAnsi="Calibri"/>
          <w:color w:val="000000"/>
          <w:sz w:val="28"/>
          <w:szCs w:val="28"/>
        </w:rPr>
        <w:t xml:space="preserve">  </w:t>
      </w:r>
    </w:p>
    <w:p w:rsidR="00E50CE2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014796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014796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 w:rsidRPr="00AD2604">
        <w:rPr>
          <w:color w:val="000000"/>
          <w:sz w:val="28"/>
          <w:szCs w:val="28"/>
        </w:rPr>
        <w:t>Глава Администрации Недвиговского</w:t>
      </w: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 </w:t>
      </w:r>
      <w:r w:rsidRPr="00AD2604">
        <w:rPr>
          <w:color w:val="000000"/>
          <w:sz w:val="28"/>
          <w:szCs w:val="28"/>
        </w:rPr>
        <w:t xml:space="preserve">                                                                       Е.Е. Харахашян</w:t>
      </w: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 w:rsidRPr="00AD2604">
        <w:rPr>
          <w:color w:val="000000"/>
          <w:sz w:val="28"/>
          <w:szCs w:val="28"/>
        </w:rPr>
        <w:t> </w:t>
      </w:r>
    </w:p>
    <w:sectPr w:rsidR="00E50CE2" w:rsidRPr="00AD2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CE2"/>
    <w:rsid w:val="000C2D63"/>
    <w:rsid w:val="000D5D6B"/>
    <w:rsid w:val="001244B5"/>
    <w:rsid w:val="001D05AE"/>
    <w:rsid w:val="00263A30"/>
    <w:rsid w:val="00280CE2"/>
    <w:rsid w:val="0034576A"/>
    <w:rsid w:val="00493297"/>
    <w:rsid w:val="004D79EA"/>
    <w:rsid w:val="0051104C"/>
    <w:rsid w:val="007614F1"/>
    <w:rsid w:val="007D3AD0"/>
    <w:rsid w:val="008062F6"/>
    <w:rsid w:val="009907CA"/>
    <w:rsid w:val="00A069BB"/>
    <w:rsid w:val="00A73318"/>
    <w:rsid w:val="00A80F6E"/>
    <w:rsid w:val="00B4540F"/>
    <w:rsid w:val="00B800B5"/>
    <w:rsid w:val="00C2650E"/>
    <w:rsid w:val="00C53CA5"/>
    <w:rsid w:val="00D14825"/>
    <w:rsid w:val="00D604B4"/>
    <w:rsid w:val="00E471CF"/>
    <w:rsid w:val="00E4775B"/>
    <w:rsid w:val="00E50CE2"/>
    <w:rsid w:val="00EF1D8F"/>
    <w:rsid w:val="00F80389"/>
    <w:rsid w:val="00FB5BDF"/>
    <w:rsid w:val="00FE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B0667"/>
  <w15:chartTrackingRefBased/>
  <w15:docId w15:val="{2F52689F-2843-475C-973E-0F650BF55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5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50C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E50C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50C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E50CE2"/>
    <w:pPr>
      <w:ind w:firstLine="567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rsid w:val="00E50CE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E50C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A069B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A069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4775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4775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2026-09-15T06:34:00Z</cp:lastPrinted>
  <dcterms:created xsi:type="dcterms:W3CDTF">2026-09-15T08:14:00Z</dcterms:created>
  <dcterms:modified xsi:type="dcterms:W3CDTF">2026-09-15T08:19:00Z</dcterms:modified>
</cp:coreProperties>
</file>